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4290" w:rsidRPr="004D4290" w:rsidRDefault="00352184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</w:pPr>
      <w:r w:rsidRPr="004D4290"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  <w:t>ПАМЯТКА </w:t>
      </w:r>
    </w:p>
    <w:p w:rsidR="004D4290" w:rsidRPr="004D4290" w:rsidRDefault="00352184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</w:pPr>
      <w:r w:rsidRPr="004D4290"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  <w:t xml:space="preserve">о том, что нужно знать каждому </w:t>
      </w:r>
    </w:p>
    <w:p w:rsidR="00352184" w:rsidRPr="004D4290" w:rsidRDefault="00352184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</w:pPr>
      <w:r w:rsidRPr="004D4290">
        <w:rPr>
          <w:rFonts w:ascii="Arial" w:eastAsia="Times New Roman" w:hAnsi="Arial" w:cs="Arial"/>
          <w:b/>
          <w:bCs/>
          <w:color w:val="000000" w:themeColor="text1"/>
          <w:sz w:val="52"/>
          <w:szCs w:val="52"/>
          <w:lang w:eastAsia="ru-RU"/>
        </w:rPr>
        <w:t>о коррупции</w:t>
      </w:r>
    </w:p>
    <w:p w:rsidR="004D4290" w:rsidRPr="004D4290" w:rsidRDefault="004D4290" w:rsidP="004D4290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333333"/>
          <w:sz w:val="40"/>
          <w:szCs w:val="40"/>
          <w:lang w:eastAsia="ru-RU"/>
        </w:rPr>
      </w:pPr>
    </w:p>
    <w:p w:rsidR="008E6B47" w:rsidRDefault="00352184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D4290">
        <w:rPr>
          <w:rFonts w:ascii="Arial" w:eastAsia="Times New Roman" w:hAnsi="Arial" w:cs="Arial"/>
          <w:noProof/>
          <w:color w:val="C00000"/>
          <w:sz w:val="28"/>
          <w:szCs w:val="28"/>
          <w:lang w:eastAsia="ru-RU"/>
        </w:rPr>
        <w:drawing>
          <wp:anchor distT="0" distB="0" distL="0" distR="0" simplePos="0" relativeHeight="251659264" behindDoc="0" locked="0" layoutInCell="1" allowOverlap="0" wp14:anchorId="6476B135" wp14:editId="387923C8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57500" cy="2190750"/>
            <wp:effectExtent l="0" t="0" r="0" b="0"/>
            <wp:wrapSquare wrapText="bothSides"/>
            <wp:docPr id="1" name="Рисунок 1" descr="Коррупц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оррупция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750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D4290">
        <w:rPr>
          <w:rFonts w:ascii="Arial" w:eastAsia="Times New Roman" w:hAnsi="Arial" w:cs="Arial"/>
          <w:b/>
          <w:bCs/>
          <w:color w:val="C00000"/>
          <w:sz w:val="28"/>
          <w:szCs w:val="28"/>
          <w:lang w:eastAsia="ru-RU"/>
        </w:rPr>
        <w:t xml:space="preserve">КОРРУПЦИЯ 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–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от латинского </w:t>
      </w:r>
      <w:r w:rsid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</w:p>
    <w:p w:rsidR="009D282E" w:rsidRDefault="008E6B47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</w:t>
      </w:r>
      <w:r w:rsid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</w:t>
      </w:r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слова </w:t>
      </w:r>
      <w:proofErr w:type="spellStart"/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corruption</w:t>
      </w:r>
      <w:proofErr w:type="spellEnd"/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(порча, подкуп) </w:t>
      </w:r>
    </w:p>
    <w:p w:rsidR="008E6B47" w:rsidRPr="009D282E" w:rsidRDefault="008E6B47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Pr="009D282E" w:rsidRDefault="00352184" w:rsidP="00B1039D">
      <w:pPr>
        <w:shd w:val="clear" w:color="auto" w:fill="FFFFFF"/>
        <w:tabs>
          <w:tab w:val="left" w:pos="3544"/>
        </w:tabs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Согласно Федеральному закону от 25.12.2008 №273-ФЗ «О противодействии коррупции» под коррупцией понимается:</w:t>
      </w:r>
    </w:p>
    <w:p w:rsidR="00B1039D" w:rsidRDefault="00352184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лицами;</w:t>
      </w:r>
    </w:p>
    <w:p w:rsidR="00352184" w:rsidRDefault="00352184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br/>
        <w:t>- совершение перечисленных выше деяний от имени или в интересах юридического лица.</w:t>
      </w:r>
    </w:p>
    <w:p w:rsidR="004D4290" w:rsidRPr="009D282E" w:rsidRDefault="004D4290" w:rsidP="009D282E">
      <w:pPr>
        <w:shd w:val="clear" w:color="auto" w:fill="FFFFFF"/>
        <w:spacing w:after="0" w:line="240" w:lineRule="auto"/>
        <w:ind w:firstLine="284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Default="00352184" w:rsidP="0030448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Осведомлен – значит защищен!</w:t>
      </w:r>
    </w:p>
    <w:p w:rsidR="004D4290" w:rsidRDefault="004D4290" w:rsidP="009D282E">
      <w:pPr>
        <w:shd w:val="clear" w:color="auto" w:fill="FFFFFF"/>
        <w:spacing w:after="0" w:line="240" w:lineRule="auto"/>
        <w:ind w:firstLine="567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Давать взятку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ОПАСНО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поскольку законом на государственных и муниципальных служащих возложена обязанность уведомлять работодателя и органы прокуратуры о фактах его склонения к совершению коррупционного преступления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Если у Вас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ВЫМОГАЮТ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взятку, незамедлительно сообщите об этом в правоохранительные органы!</w:t>
      </w:r>
    </w:p>
    <w:p w:rsidR="00304484" w:rsidRDefault="003044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304484">
        <w:rPr>
          <w:rFonts w:ascii="Arial" w:eastAsia="Times New Roman" w:hAnsi="Arial" w:cs="Arial"/>
          <w:b/>
          <w:bCs/>
          <w:color w:val="333333"/>
          <w:sz w:val="32"/>
          <w:szCs w:val="32"/>
          <w:lang w:eastAsia="ru-RU"/>
        </w:rPr>
        <w:t>ВАЖНО!!!</w:t>
      </w:r>
      <w:r w:rsidRPr="00304484">
        <w:rPr>
          <w:rFonts w:ascii="Arial" w:eastAsia="Times New Roman" w:hAnsi="Arial" w:cs="Arial"/>
          <w:color w:val="333333"/>
          <w:sz w:val="32"/>
          <w:szCs w:val="32"/>
          <w:lang w:eastAsia="ru-RU"/>
        </w:rPr>
        <w:t>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Выполнив требования вымогателя и не заявив о факте дачи взятки в компетентные органы, Вы можете оказаться привлеченными к уголовной ответственности наряду со взяточником при выявлении факта взятки правоохранительными органами.</w:t>
      </w:r>
    </w:p>
    <w:p w:rsidR="00304484" w:rsidRDefault="003044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Уголовным Кодексом Российской Федерации предусмотрено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лишение свободы 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на длительный срок как за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получение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, так и за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дачу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и </w:t>
      </w: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посредничество.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 xml:space="preserve">Лицо, давшее </w:t>
      </w:r>
      <w:proofErr w:type="gramStart"/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взятку</w:t>
      </w:r>
      <w:proofErr w:type="gramEnd"/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освобождается от уголовной ответственности, если оно активно способствовало раскрытию и (или) расследованию преступления и после совершения преступления добровольно сообщило о даче взятки правоохранительным органам.  </w:t>
      </w:r>
    </w:p>
    <w:p w:rsidR="00352184" w:rsidRPr="00352184" w:rsidRDefault="00E33696" w:rsidP="009D282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pict>
          <v:rect id="_x0000_i1025" style="width:0;height:1.5pt" o:hralign="center" o:hrstd="t" o:hrnoshade="t" o:hr="t" fillcolor="#333" stroked="f"/>
        </w:pict>
      </w:r>
    </w:p>
    <w:p w:rsidR="00574664" w:rsidRDefault="0057466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Default="00352184" w:rsidP="0057466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ПРОТИВОДЕЙСТВИЕ КОРРУПЦИИ</w:t>
      </w:r>
    </w:p>
    <w:p w:rsidR="00E33696" w:rsidRPr="009D282E" w:rsidRDefault="00E33696" w:rsidP="00574664">
      <w:pPr>
        <w:shd w:val="clear" w:color="auto" w:fill="FFFFFF"/>
        <w:spacing w:after="0" w:line="240" w:lineRule="auto"/>
        <w:ind w:firstLine="567"/>
        <w:jc w:val="center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bookmarkStart w:id="0" w:name="_GoBack"/>
      <w:bookmarkEnd w:id="0"/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Коррупция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- система коррупционных связей, основанная на взаимной протекции, обмене услугами и подкупе. Она подрывает правовые устои Российской Федерации и дискредитирует её государственный аппарат. Впервые понятие коррупции законодательно закреплено в Российской Федерации Федеральным законом от 25 декабря 2008 г. N 273-ФЗ «О противодействии коррупции».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Уголовный кодекс Российской Федерации разграничивает взяточничество на получение взятки (ст. 290 УК РФ) и дачу взятки (ст. 291 УК РФ).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Это две стороны одной медали: взяточничество преступление особого рода, и оно не может быть совершено одним лицом, а требует взаимодействия, по крайней мере, двоих - того, кто получает взятку (взяткополучатель) и того, кто её дает (взяткодатель). Но к совершению взяточничества нередко привлекаются и посредники, которые способствуют совершению преступления (ведут переговоры, передают взятку). Их действия подпадают под ст. 291.1 УК РФ.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4D4290">
        <w:rPr>
          <w:rFonts w:ascii="Arial" w:eastAsia="Times New Roman" w:hAnsi="Arial" w:cs="Arial"/>
          <w:b/>
          <w:bCs/>
          <w:sz w:val="28"/>
          <w:szCs w:val="28"/>
          <w:lang w:eastAsia="ru-RU"/>
        </w:rPr>
        <w:t>Получение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заключается в приобретении должностным лицом имущества или выгод имущественного характера за законные или незаконные действия (бездействия) в пользу дающего.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Дача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 - начальный этап коррупции. Она как бы провоцирует должностное лицо, создаёт для него нездоровый соблазн постоянного обогащения незаконными средствами, связанного с исполнением служебных обязанностей.</w:t>
      </w:r>
    </w:p>
    <w:p w:rsidR="004D4290" w:rsidRDefault="004D4290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Важно знать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Размер взятки для наступления уголовной ответственности значения не имеет.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Взяткой могут быть как непосредственно деньги, так и иное имущество (ценные бумаги, изделия из драгоценных металлов и камней, продукты питания, недвижимость и пр.), а также различные услуги и выгоды.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Взятка может носить завуалированный характер: подарок, погашение несуществующего долга, заключение трудовых договоров с выплатой зарплаты взяточнику, его родственникам или друзьям, получение льготного кредита, завышение гонораров за лекции, статьи и книги, «случайный» выигрыш, уменьшение арендной платы, увеличение процентных ставок по кредиту и так далее.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lastRenderedPageBreak/>
        <w:t>Уголовно наказуемо не только заранее оговоренное получение ценностей либо имущественных выгод (взятка-подкуп), так и взятка, следующая за совершением должностным лицом действий (бездействия) в пользу взяткодателя, даже если передающий и получающий до этого ни о чем не договаривались и взятка последним даже не предполагалась (взятка-благодарность).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Лицо, давшее взятку, освобождается от уголовной ответственности, если имело место вымогательство взятки со стороны должностного лица или, если лицо добровольно сообщило в правоохранительные органы о даче взятки. Не может быть признано добровольным заявление о даче взятки, если правоохранительным органам стало известно об этом из других источников.</w:t>
      </w:r>
    </w:p>
    <w:p w:rsid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Действующее законодательство предусматривает наказание</w:t>
      </w:r>
      <w:r w:rsid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:</w:t>
      </w:r>
    </w:p>
    <w:p w:rsidR="009D282E" w:rsidRDefault="00352184" w:rsidP="009D28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за получение взятки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в виде штрафа до 100-кратной суммы взятки либо лишение свободы на срок до 15 лет</w:t>
      </w:r>
    </w:p>
    <w:p w:rsidR="009D282E" w:rsidRDefault="00352184" w:rsidP="009D282E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color w:val="333333"/>
          <w:sz w:val="28"/>
          <w:szCs w:val="28"/>
          <w:lang w:eastAsia="ru-RU"/>
        </w:rPr>
        <w:t>за дачу взятки и посредничество во взяточничестве</w:t>
      </w: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– штраф до 90-кратной суммы взятки или лишение свободы до 12 лет. </w:t>
      </w:r>
    </w:p>
    <w:p w:rsidR="00352184" w:rsidRDefault="009D282E" w:rsidP="009D28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        </w:t>
      </w:r>
      <w:r w:rsidR="00352184"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В качестве дополнительного наказания может применяться штраф в размере от 20 до 70-кратной суммы взятки.</w:t>
      </w:r>
    </w:p>
    <w:p w:rsidR="009D282E" w:rsidRPr="009D282E" w:rsidRDefault="009D282E" w:rsidP="009D282E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Что делать, если у вас вымогают взятку?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внимательно выслушать и точно запомнить поставленные вам условия (размеры сумм, наименование товаров и характер услуг, сроки и способы передачи взятки, форма коммерческого подкупа, последовательность решения вопросов);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постараться перенести вопрос о времени и месте передачи взятки до следующей беседы, предложить хорошо знакомое вам место для следующей встречи;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поинтересоваться у собеседника о гарантиях решения вопроса в случае дачи взятки или совершения подкупа;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 брать инициативу в разговоре на себя, позволить потенциальному взяткополучателю «выговориться», сообщить вам как можно больше информации;</w:t>
      </w: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незамедлительно сообщить о факте вымогательства взятки в один из правоохранительных органов по месту вашего жительства;</w:t>
      </w:r>
    </w:p>
    <w:p w:rsidR="00352184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- в случае если лицом, требующем получения взятки, выступает работник какого-либо правоохранительного органа, необходимо обращаться в подразделение собственной безопасности этого органа.</w:t>
      </w:r>
    </w:p>
    <w:p w:rsidR="001000A9" w:rsidRPr="009D282E" w:rsidRDefault="001000A9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352184" w:rsidRPr="009D282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Куда обратиться, если вы столкнулись с попыткой вымогательства взятки?</w:t>
      </w:r>
    </w:p>
    <w:p w:rsidR="00240C8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органы прокуратуры: </w:t>
      </w:r>
    </w:p>
    <w:p w:rsidR="00240C8E" w:rsidRPr="00240C8E" w:rsidRDefault="00E33696" w:rsidP="0040793E">
      <w:pPr>
        <w:shd w:val="clear" w:color="auto" w:fill="FFFFFF"/>
        <w:spacing w:after="0" w:line="240" w:lineRule="auto"/>
        <w:ind w:left="1416" w:hanging="565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hyperlink r:id="rId6" w:history="1">
        <w:r w:rsidR="00240C8E" w:rsidRPr="00240C8E">
          <w:rPr>
            <w:rFonts w:ascii="Arial" w:eastAsia="Times New Roman" w:hAnsi="Arial" w:cs="Arial"/>
            <w:b/>
            <w:bCs/>
            <w:color w:val="333333"/>
            <w:sz w:val="24"/>
            <w:szCs w:val="24"/>
            <w:lang w:eastAsia="ru-RU"/>
          </w:rPr>
          <w:t>Прокуратура Республики Дагестан</w:t>
        </w:r>
      </w:hyperlink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Адрес</w:t>
      </w:r>
      <w:r w:rsidRPr="00240C8E">
        <w:rPr>
          <w:rFonts w:ascii="Arial" w:eastAsia="Times New Roman" w:hAnsi="Arial" w:cs="Arial"/>
          <w:color w:val="337AB7"/>
          <w:sz w:val="24"/>
          <w:szCs w:val="24"/>
          <w:lang w:eastAsia="ru-RU"/>
        </w:rPr>
        <w:t>: 3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67010, Махачкала, ул. </w:t>
      </w:r>
      <w:proofErr w:type="spellStart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Ярагского</w:t>
      </w:r>
      <w:proofErr w:type="spellEnd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84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lastRenderedPageBreak/>
        <w:t>Телефон: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+7 (8722) 62-84-01; +7 (8722) 62-84-24; +7 (8722) 67-95-23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Режим работы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proofErr w:type="spellStart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пн-чт</w:t>
      </w:r>
      <w:proofErr w:type="spellEnd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09:00-18:00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перерыв 13:00-13:45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; 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                            </w:t>
      </w:r>
      <w:proofErr w:type="spellStart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пт</w:t>
      </w:r>
      <w:proofErr w:type="spellEnd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09:00-16:45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 перерыв 13:00-13:45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  <w:r w:rsidR="004079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</w:p>
    <w:p w:rsidR="00240C8E" w:rsidRPr="00240C8E" w:rsidRDefault="00E33696" w:rsidP="0040793E">
      <w:pPr>
        <w:shd w:val="clear" w:color="auto" w:fill="FFFFFF"/>
        <w:spacing w:after="0" w:line="240" w:lineRule="auto"/>
        <w:ind w:left="1416" w:hanging="565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hyperlink r:id="rId7" w:history="1">
        <w:r w:rsidR="00240C8E" w:rsidRPr="00240C8E">
          <w:rPr>
            <w:rFonts w:ascii="Arial" w:eastAsia="Times New Roman" w:hAnsi="Arial" w:cs="Arial"/>
            <w:b/>
            <w:color w:val="333333"/>
            <w:sz w:val="24"/>
            <w:szCs w:val="24"/>
            <w:lang w:eastAsia="ru-RU"/>
          </w:rPr>
          <w:t>Прокуратура Советского района г. Махачкала</w:t>
        </w:r>
      </w:hyperlink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Адрес: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 367003, Махачкала, ул. Нахимова, 1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Телефон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факс: +7 (8722) 67-25-34; факс: +7 (8722) 67-25-10</w:t>
      </w:r>
    </w:p>
    <w:p w:rsid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Режим работы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</w:t>
      </w:r>
      <w:proofErr w:type="spellStart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пн-пт</w:t>
      </w:r>
      <w:proofErr w:type="spellEnd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09:00-18:00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перерыв 13:00-14:00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0C8E" w:rsidRDefault="00352184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следственные органы: </w:t>
      </w:r>
    </w:p>
    <w:p w:rsidR="00240C8E" w:rsidRPr="0040793E" w:rsidRDefault="00240C8E" w:rsidP="0040793E">
      <w:pPr>
        <w:shd w:val="clear" w:color="auto" w:fill="FFFFFF"/>
        <w:spacing w:after="0" w:line="240" w:lineRule="auto"/>
        <w:ind w:left="851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Следственное управление Следственного Комитета Российской Федерации по Республике Дагестан.</w:t>
      </w:r>
    </w:p>
    <w:p w:rsidR="00240C8E" w:rsidRPr="00550319" w:rsidRDefault="00240C8E" w:rsidP="0040793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>Адрес: 3</w:t>
      </w:r>
      <w:r w:rsidRPr="0055031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67026, Махачкала, просп. Имама Шамиля, 70а</w:t>
      </w:r>
    </w:p>
    <w:p w:rsidR="00240C8E" w:rsidRPr="0040793E" w:rsidRDefault="00240C8E" w:rsidP="0040793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Телефон: </w:t>
      </w:r>
      <w:r w:rsidRPr="0055031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+7 (8722) 62-35-77; факс: +7 (8722) 62-09-37</w:t>
      </w:r>
    </w:p>
    <w:p w:rsidR="00240C8E" w:rsidRPr="00550319" w:rsidRDefault="00240C8E" w:rsidP="0040793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  <w:t xml:space="preserve">Режим работы: </w:t>
      </w:r>
      <w:proofErr w:type="spellStart"/>
      <w:r w:rsidRPr="0055031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пн-пт</w:t>
      </w:r>
      <w:proofErr w:type="spellEnd"/>
      <w:r w:rsidRPr="0055031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09:00-18:00</w:t>
      </w:r>
      <w:r w:rsidR="0055031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ч.</w:t>
      </w:r>
      <w:r w:rsidRPr="0055031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>, перерыв 13:00-14:00</w:t>
      </w:r>
      <w:r w:rsidR="00550319">
        <w:rPr>
          <w:rFonts w:ascii="Arial" w:eastAsia="Times New Roman" w:hAnsi="Arial" w:cs="Arial"/>
          <w:bCs/>
          <w:color w:val="333333"/>
          <w:sz w:val="24"/>
          <w:szCs w:val="24"/>
          <w:lang w:eastAsia="ru-RU"/>
        </w:rPr>
        <w:t xml:space="preserve"> ч.</w:t>
      </w:r>
    </w:p>
    <w:p w:rsidR="0040793E" w:rsidRPr="0040793E" w:rsidRDefault="0040793E" w:rsidP="0040793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/>
          <w:bCs/>
          <w:color w:val="333333"/>
          <w:sz w:val="24"/>
          <w:szCs w:val="24"/>
          <w:lang w:eastAsia="ru-RU"/>
        </w:rPr>
      </w:pPr>
    </w:p>
    <w:p w:rsidR="00240C8E" w:rsidRPr="0040793E" w:rsidRDefault="00240C8E" w:rsidP="0040793E">
      <w:pPr>
        <w:shd w:val="clear" w:color="auto" w:fill="FFFFFF"/>
        <w:spacing w:after="0" w:line="240" w:lineRule="auto"/>
        <w:ind w:left="1416" w:hanging="565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Следственное управление МВД по Республике Дагестан</w:t>
      </w:r>
    </w:p>
    <w:p w:rsidR="00240C8E" w:rsidRPr="0040793E" w:rsidRDefault="00240C8E" w:rsidP="0040793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Адрес</w:t>
      </w:r>
      <w:r w:rsidRPr="004079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Махачкала, 7-я Линия, 1а</w:t>
      </w:r>
    </w:p>
    <w:p w:rsidR="00240C8E" w:rsidRPr="0040793E" w:rsidRDefault="00240C8E" w:rsidP="0040793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Телефон</w:t>
      </w:r>
      <w:r w:rsidRPr="004079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+7 (8722) 99-62-80</w:t>
      </w:r>
    </w:p>
    <w:p w:rsidR="00240C8E" w:rsidRPr="0040793E" w:rsidRDefault="00240C8E" w:rsidP="0040793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4079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40793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Режим работы</w:t>
      </w:r>
      <w:r w:rsidRPr="0040793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 круглосуточно</w:t>
      </w:r>
    </w:p>
    <w:p w:rsidR="00240C8E" w:rsidRDefault="00240C8E" w:rsidP="00240C8E">
      <w:pPr>
        <w:shd w:val="clear" w:color="auto" w:fill="FFFFFF"/>
        <w:spacing w:after="0" w:line="240" w:lineRule="auto"/>
        <w:ind w:left="708"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240C8E" w:rsidRDefault="00352184" w:rsidP="0040793E">
      <w:pPr>
        <w:shd w:val="clear" w:color="auto" w:fill="FFFFFF"/>
        <w:spacing w:after="0" w:line="240" w:lineRule="auto"/>
        <w:ind w:firstLine="142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D282E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органы внутренних дел: </w:t>
      </w:r>
    </w:p>
    <w:p w:rsidR="00240C8E" w:rsidRPr="00240C8E" w:rsidRDefault="00240C8E" w:rsidP="0040793E">
      <w:pPr>
        <w:shd w:val="clear" w:color="auto" w:fill="FFFFFF"/>
        <w:spacing w:after="0" w:line="240" w:lineRule="auto"/>
        <w:ind w:left="1416" w:hanging="565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Отдел Полиции Советского района г. Махачкала, </w:t>
      </w:r>
    </w:p>
    <w:p w:rsidR="00240C8E" w:rsidRPr="00961F92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Адрес: 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367010, Махачкала, ул. </w:t>
      </w:r>
      <w:proofErr w:type="spellStart"/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Шамсулы</w:t>
      </w:r>
      <w:proofErr w:type="spellEnd"/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Алиева, 16</w:t>
      </w:r>
    </w:p>
    <w:p w:rsidR="00240C8E" w:rsidRPr="00961F92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Телефон: 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+7 (8722) 98-41-00; +7 (8722) 99-42-24; </w:t>
      </w:r>
    </w:p>
    <w:p w:rsidR="00240C8E" w:rsidRPr="00961F92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факс: +7 (8722) 67-07-91; факс: +7  (8722) 91-48-00</w:t>
      </w:r>
    </w:p>
    <w:p w:rsidR="00240C8E" w:rsidRPr="00961F92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Режим работы: 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круглосуточно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240C8E" w:rsidRPr="00240C8E" w:rsidRDefault="00240C8E" w:rsidP="0040793E">
      <w:pPr>
        <w:shd w:val="clear" w:color="auto" w:fill="FFFFFF"/>
        <w:spacing w:after="0" w:line="240" w:lineRule="auto"/>
        <w:ind w:left="1416" w:hanging="565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Управление экономической безопасности и противодействия 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         коррупции   МВД по Республике Дагестан</w:t>
      </w:r>
    </w:p>
    <w:p w:rsidR="00240C8E" w:rsidRP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Адрес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: 367026, Махачкала, ул. </w:t>
      </w:r>
      <w:proofErr w:type="spellStart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Гамидова</w:t>
      </w:r>
      <w:proofErr w:type="spellEnd"/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40</w:t>
      </w:r>
    </w:p>
    <w:p w:rsidR="00240C8E" w:rsidRDefault="00240C8E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Телефон: </w:t>
      </w:r>
      <w:r w:rsidRPr="00240C8E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+7 (8722) 99-64-90; +7 (8722) 99-64-39</w:t>
      </w:r>
    </w:p>
    <w:p w:rsidR="00BE5912" w:rsidRPr="00240C8E" w:rsidRDefault="00BE5912" w:rsidP="00240C8E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p w:rsidR="00BE5912" w:rsidRPr="00961F92" w:rsidRDefault="00352184" w:rsidP="00961F9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  <w:r w:rsidRPr="00961F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В </w:t>
      </w:r>
      <w:r w:rsidR="00BE5912" w:rsidRPr="00961F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Управление </w:t>
      </w:r>
      <w:r w:rsidRPr="00961F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федеральной </w:t>
      </w:r>
      <w:r w:rsidR="00BE5912" w:rsidRPr="00961F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службы </w:t>
      </w:r>
      <w:r w:rsidRPr="00961F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>безопасности</w:t>
      </w:r>
      <w:r w:rsidR="00BE5912" w:rsidRPr="00961F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 России по                            Республике Дагестан</w:t>
      </w:r>
      <w:r w:rsidRPr="00961F92">
        <w:rPr>
          <w:rFonts w:ascii="Arial" w:eastAsia="Times New Roman" w:hAnsi="Arial" w:cs="Arial"/>
          <w:color w:val="333333"/>
          <w:sz w:val="28"/>
          <w:szCs w:val="28"/>
          <w:lang w:eastAsia="ru-RU"/>
        </w:rPr>
        <w:t xml:space="preserve">: </w:t>
      </w:r>
    </w:p>
    <w:p w:rsidR="00BE5912" w:rsidRPr="00961F92" w:rsidRDefault="00BE5912" w:rsidP="00961F92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</w:t>
      </w: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Адрес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367012, Махачкала, просп. Гамзатова, 7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  <w:t> </w:t>
      </w: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Телефон: 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+7 (8722) 98-08-12; +7 (8722) 98-03-00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br/>
      </w:r>
      <w:r w:rsidRPr="00961F92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> Режим работы</w:t>
      </w:r>
      <w:r w:rsidRPr="00961F92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: круглосуточно</w:t>
      </w:r>
    </w:p>
    <w:p w:rsidR="009D282E" w:rsidRPr="009D282E" w:rsidRDefault="009D282E" w:rsidP="009D282E">
      <w:pPr>
        <w:shd w:val="clear" w:color="auto" w:fill="FFFFFF"/>
        <w:spacing w:after="0" w:line="240" w:lineRule="auto"/>
        <w:ind w:firstLine="567"/>
        <w:jc w:val="both"/>
        <w:rPr>
          <w:rFonts w:ascii="Arial" w:eastAsia="Times New Roman" w:hAnsi="Arial" w:cs="Arial"/>
          <w:color w:val="333333"/>
          <w:sz w:val="28"/>
          <w:szCs w:val="28"/>
          <w:lang w:eastAsia="ru-RU"/>
        </w:rPr>
      </w:pPr>
    </w:p>
    <w:p w:rsidR="00961F92" w:rsidRDefault="009D282E" w:rsidP="0055031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Комиссия по противодействию коррупции в Администрации внутригородского района «Советский район» г.</w:t>
      </w:r>
      <w:r w:rsidR="001000A9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>Махачкалы</w:t>
      </w:r>
      <w:r w:rsidR="00961F92">
        <w:rPr>
          <w:rFonts w:ascii="Arial" w:eastAsia="Times New Roman" w:hAnsi="Arial" w:cs="Arial"/>
          <w:b/>
          <w:bCs/>
          <w:i/>
          <w:iCs/>
          <w:color w:val="333333"/>
          <w:sz w:val="28"/>
          <w:szCs w:val="28"/>
          <w:lang w:eastAsia="ru-RU"/>
        </w:rPr>
        <w:t xml:space="preserve">, </w:t>
      </w:r>
    </w:p>
    <w:p w:rsidR="00961F92" w:rsidRPr="00550319" w:rsidRDefault="00550319" w:rsidP="0055031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</w:pPr>
      <w:r>
        <w:rPr>
          <w:rFonts w:ascii="Arial" w:eastAsia="Times New Roman" w:hAnsi="Arial" w:cs="Arial"/>
          <w:bCs/>
          <w:iCs/>
          <w:color w:val="333333"/>
          <w:sz w:val="28"/>
          <w:szCs w:val="28"/>
          <w:lang w:eastAsia="ru-RU"/>
        </w:rPr>
        <w:t xml:space="preserve">           </w:t>
      </w:r>
      <w:r w:rsidR="00961F92" w:rsidRPr="0055031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Адрес: </w:t>
      </w:r>
      <w:r w:rsidR="00961F92" w:rsidRP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367012, Махачкала, </w:t>
      </w:r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ул. </w:t>
      </w:r>
      <w:proofErr w:type="spellStart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Танкаева</w:t>
      </w:r>
      <w:proofErr w:type="spellEnd"/>
      <w:r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63</w:t>
      </w:r>
    </w:p>
    <w:p w:rsidR="00961F92" w:rsidRPr="00550319" w:rsidRDefault="00550319" w:rsidP="0055031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031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</w:t>
      </w:r>
      <w:r w:rsidR="00961F92" w:rsidRPr="0055031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Телефон: </w:t>
      </w:r>
      <w:r w:rsidR="00961F92" w:rsidRP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+7 (8722) </w:t>
      </w:r>
      <w:r w:rsidRP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67-03-30</w:t>
      </w:r>
    </w:p>
    <w:p w:rsidR="00550319" w:rsidRPr="00550319" w:rsidRDefault="00961F92" w:rsidP="00550319">
      <w:pPr>
        <w:shd w:val="clear" w:color="auto" w:fill="FFFFFF"/>
        <w:spacing w:after="0" w:line="240" w:lineRule="auto"/>
        <w:ind w:left="708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  <w:r w:rsidRPr="00550319">
        <w:rPr>
          <w:rFonts w:ascii="Arial" w:eastAsia="Times New Roman" w:hAnsi="Arial" w:cs="Arial"/>
          <w:b/>
          <w:color w:val="333333"/>
          <w:sz w:val="24"/>
          <w:szCs w:val="24"/>
          <w:lang w:eastAsia="ru-RU"/>
        </w:rPr>
        <w:t xml:space="preserve">             Режим работы: </w:t>
      </w:r>
      <w:proofErr w:type="spellStart"/>
      <w:r w:rsidR="00550319" w:rsidRP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пн-пт</w:t>
      </w:r>
      <w:proofErr w:type="spellEnd"/>
      <w:r w:rsidR="00550319" w:rsidRP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09:00-18:00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  <w:r w:rsidR="00550319" w:rsidRP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>, перерыв 13:00-14:00</w:t>
      </w:r>
      <w:r w:rsidR="00550319">
        <w:rPr>
          <w:rFonts w:ascii="Arial" w:eastAsia="Times New Roman" w:hAnsi="Arial" w:cs="Arial"/>
          <w:color w:val="333333"/>
          <w:sz w:val="24"/>
          <w:szCs w:val="24"/>
          <w:lang w:eastAsia="ru-RU"/>
        </w:rPr>
        <w:t xml:space="preserve"> ч.</w:t>
      </w:r>
    </w:p>
    <w:p w:rsidR="00961F92" w:rsidRPr="00550319" w:rsidRDefault="00961F92" w:rsidP="00550319">
      <w:pPr>
        <w:shd w:val="clear" w:color="auto" w:fill="FFFFFF"/>
        <w:spacing w:after="0" w:line="240" w:lineRule="auto"/>
        <w:ind w:left="1416"/>
        <w:rPr>
          <w:rFonts w:ascii="Arial" w:eastAsia="Times New Roman" w:hAnsi="Arial" w:cs="Arial"/>
          <w:color w:val="333333"/>
          <w:sz w:val="24"/>
          <w:szCs w:val="24"/>
          <w:lang w:eastAsia="ru-RU"/>
        </w:rPr>
      </w:pPr>
    </w:p>
    <w:sectPr w:rsidR="00961F92" w:rsidRPr="005503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35664"/>
    <w:multiLevelType w:val="hybridMultilevel"/>
    <w:tmpl w:val="F7F41158"/>
    <w:lvl w:ilvl="0" w:tplc="ACD019E0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52184"/>
    <w:rsid w:val="001000A9"/>
    <w:rsid w:val="00123213"/>
    <w:rsid w:val="00240C8E"/>
    <w:rsid w:val="00256CBA"/>
    <w:rsid w:val="002A1782"/>
    <w:rsid w:val="00304484"/>
    <w:rsid w:val="00352184"/>
    <w:rsid w:val="0040793E"/>
    <w:rsid w:val="004D4290"/>
    <w:rsid w:val="00550319"/>
    <w:rsid w:val="00574664"/>
    <w:rsid w:val="008E6B47"/>
    <w:rsid w:val="00961F92"/>
    <w:rsid w:val="009D282E"/>
    <w:rsid w:val="00B1039D"/>
    <w:rsid w:val="00BE5912"/>
    <w:rsid w:val="00CA6CAA"/>
    <w:rsid w:val="00E33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7206BD5"/>
  <w15:docId w15:val="{2B6904EC-FCDD-4A23-8E76-D739913CBA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5031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D28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103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103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774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makhachkala.spravkus.com/org581406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akhachkala.spravkus.com/org58140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1184</Words>
  <Characters>6751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Галимов</dc:creator>
  <cp:lastModifiedBy>User</cp:lastModifiedBy>
  <cp:revision>5</cp:revision>
  <cp:lastPrinted>2018-02-21T06:59:00Z</cp:lastPrinted>
  <dcterms:created xsi:type="dcterms:W3CDTF">2018-02-21T06:58:00Z</dcterms:created>
  <dcterms:modified xsi:type="dcterms:W3CDTF">2022-08-11T07:09:00Z</dcterms:modified>
</cp:coreProperties>
</file>